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right="-284"/>
        <w:jc w:val="center"/>
        <w:rPr/>
      </w:pPr>
      <w:r w:rsidDel="00000000" w:rsidR="00000000" w:rsidRPr="00000000">
        <w:rPr/>
        <w:drawing>
          <wp:inline distB="0" distT="0" distL="0" distR="0">
            <wp:extent cx="453600" cy="613924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3600" cy="6139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84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shd w:fill="ffffff" w:val="clear"/>
        <w:ind w:right="-284"/>
        <w:jc w:val="center"/>
        <w:rPr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ind w:right="-284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Проєкт </w:t>
      </w: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shd w:fill="ffffff" w:val="clear"/>
        <w:ind w:right="-284"/>
        <w:jc w:val="center"/>
        <w:rPr>
          <w:b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right="-284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від 27 липня 2023 року              м. Сквира                             №    -37-VIII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color w:val="000000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Про перепрофілювання (зміну типу), перейменування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Пустоварівського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 (код ЄДРПОУ 25303256)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firstLine="567"/>
        <w:jc w:val="both"/>
        <w:rPr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sz w:val="28"/>
          <w:szCs w:val="28"/>
          <w:rtl w:val="0"/>
        </w:rPr>
        <w:t xml:space="preserve">Розглянувши подання начальниці відділу освіти Сквирської міської ради, відповідно до ст. 26 Закону України «Про місцеве самоврядування в Україні», Закону України «Про освіту», ст.ст. 32-35, 37 Закону України «Про повну загальну середню освіту», законів України «Про дошкільну освіту», «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Про державну реєстрацію юридичних осіб, фізичних осіб-підприємців та громадських формувань»</w:t>
      </w:r>
      <w:r w:rsidDel="00000000" w:rsidR="00000000" w:rsidRPr="00000000">
        <w:rPr>
          <w:sz w:val="28"/>
          <w:szCs w:val="28"/>
          <w:rtl w:val="0"/>
        </w:rPr>
        <w:t xml:space="preserve">, рішення сесії Сквирської міської ради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від 06 грудня 2022 року №53-27-</w:t>
      </w:r>
      <w:r w:rsidDel="00000000" w:rsidR="00000000" w:rsidRPr="00000000">
        <w:rPr>
          <w:rtl w:val="0"/>
        </w:rPr>
        <w:t xml:space="preserve">VIII</w:t>
      </w:r>
      <w:r w:rsidDel="00000000" w:rsidR="00000000" w:rsidRPr="00000000">
        <w:rPr>
          <w:sz w:val="28"/>
          <w:szCs w:val="28"/>
          <w:rtl w:val="0"/>
        </w:rPr>
        <w:t xml:space="preserve"> «Про перейменування вулиць в м. Сквира та в сільських населених пунктах Сквирської міської територіальної громади»,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рішення виконавчого комітету Сквирської міської ради від 14.02.2023 №14/5</w:t>
      </w:r>
      <w:r w:rsidDel="00000000" w:rsidR="00000000" w:rsidRPr="00000000">
        <w:rPr>
          <w:sz w:val="28"/>
          <w:szCs w:val="28"/>
          <w:rtl w:val="0"/>
        </w:rPr>
        <w:t xml:space="preserve"> «Про внесення змін до рішення виконавчого комітету Сквирської міської ради від 22.11.2021 №17/27 «Про внесення змін до рішення виконавчого комітету Сквирської міської ради від 09.11.2021 №7/26 «Про перспективний план формування мережі закладів освіти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Сквирської міської територіальної громади на 2022-2024 роки», з метою приведення у відповідність мережі закладів освіти Сквирської міської територіальної громади, ефективного та раціонального використання бюджетних коштів</w:t>
      </w:r>
      <w:r w:rsidDel="00000000" w:rsidR="00000000" w:rsidRPr="00000000">
        <w:rPr>
          <w:sz w:val="28"/>
          <w:szCs w:val="28"/>
          <w:rtl w:val="0"/>
        </w:rPr>
        <w:t xml:space="preserve">, враховуючи рекомендації постійних комісій міської ради, Сквирська міська рада VIII скликання</w:t>
      </w:r>
    </w:p>
    <w:p w:rsidR="00000000" w:rsidDel="00000000" w:rsidP="00000000" w:rsidRDefault="00000000" w:rsidRPr="00000000" w14:paraId="0000000B">
      <w:pPr>
        <w:spacing w:before="240" w:lineRule="auto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 </w:t>
      </w:r>
    </w:p>
    <w:p w:rsidR="00000000" w:rsidDel="00000000" w:rsidP="00000000" w:rsidRDefault="00000000" w:rsidRPr="00000000" w14:paraId="0000000D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Перепрофілювати (змінити тип) та перейменувати Пустоварівський навчально-виховний комплекс «заклад загальної середньої освіти І-ІІІ ступенів  – заклад дошкільної освіти» Сквирської міської ради Київської області (код ЄДРПОУ 25303256) на Пустоварівську гімназію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Сквирської міської ради Київської області</w:t>
      </w:r>
      <w:r w:rsidDel="00000000" w:rsidR="00000000" w:rsidRPr="00000000">
        <w:rPr>
          <w:sz w:val="28"/>
          <w:szCs w:val="28"/>
          <w:rtl w:val="0"/>
        </w:rPr>
        <w:t xml:space="preserve">. </w:t>
      </w:r>
    </w:p>
    <w:p w:rsidR="00000000" w:rsidDel="00000000" w:rsidP="00000000" w:rsidRDefault="00000000" w:rsidRPr="00000000" w14:paraId="0000000E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Визнати Пустоварівську гімназію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Сквирської міської ради Київської області правонаступником усіх майнових прав та зобов’язань </w:t>
      </w:r>
      <w:r w:rsidDel="00000000" w:rsidR="00000000" w:rsidRPr="00000000">
        <w:rPr>
          <w:sz w:val="28"/>
          <w:szCs w:val="28"/>
          <w:rtl w:val="0"/>
        </w:rPr>
        <w:t xml:space="preserve">Пустоварівського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області.</w:t>
      </w:r>
    </w:p>
    <w:p w:rsidR="00000000" w:rsidDel="00000000" w:rsidP="00000000" w:rsidRDefault="00000000" w:rsidRPr="00000000" w14:paraId="0000000F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Внести зміни до відомостей про місцезнаходження юридичної особи Пустоварівська гімназія Сквирської міської ради Київської області (код ЄДРПОУ 25303256), а саме змінити адресу юридичної особи з «Україна, 09051, Київська область, Сквирський район, село Пустоварівка, вулиця Гагаріна, будинок 1», на «Україна, 09051, Київська область, Білоцерківський район, село Пустоварівка, вулиця Молодіжна, будинок 1».</w:t>
      </w:r>
    </w:p>
    <w:p w:rsidR="00000000" w:rsidDel="00000000" w:rsidP="00000000" w:rsidRDefault="00000000" w:rsidRPr="00000000" w14:paraId="00000010">
      <w:pPr>
        <w:widowControl w:val="0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Затвердити Статут Пустоварівської гімназії Сквирської міської ради Київської області, виклавши його в новій редакції (додається).</w:t>
      </w:r>
    </w:p>
    <w:p w:rsidR="00000000" w:rsidDel="00000000" w:rsidP="00000000" w:rsidRDefault="00000000" w:rsidRPr="00000000" w14:paraId="00000011">
      <w:pPr>
        <w:widowControl w:val="0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4. Доручити директору Пустоварівської гімназії Сквирської міської ради Київської області Волкотруб Галині Леонідівні здійснити організаційно-правові заходи, передбачені чинним законодавством, у зв’язку з перепрофілюванням (зміною типу), перейменуванням, внесенням змін до відомостей щодо місцезнаходження та затвердженням Статуту в новій редакції відповідно до Закону України «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Про державну реєстрацію юридичних осіб, фізичних осіб-підприємців та громадських формувань»</w:t>
      </w:r>
      <w:r w:rsidDel="00000000" w:rsidR="00000000" w:rsidRPr="00000000">
        <w:rPr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012">
      <w:pPr>
        <w:widowControl w:val="0"/>
        <w:ind w:firstLine="56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5. Контроль за виконанням цього рішення покласти на постійну комісію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3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 Міська голова                                           </w:t>
        <w:tab/>
        <w:tab/>
        <w:t xml:space="preserve">    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both"/>
        <w:rPr/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ПОГОДЖЕНО: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Заступниця міського голови                                Валентина БАЧИНСЬКА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                                          Тетяна ВЛАСЮК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Начальниця відділу з питань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юридичного забезпечення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діловодства міської ради</w:t>
        <w:tab/>
        <w:tab/>
        <w:tab/>
        <w:t xml:space="preserve">          Ірина КВАША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3E">
      <w:pPr>
        <w:rPr>
          <w:color w:val="000000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міської ради (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уповноважений з питань </w:t>
      </w:r>
    </w:p>
    <w:p w:rsidR="00000000" w:rsidDel="00000000" w:rsidP="00000000" w:rsidRDefault="00000000" w:rsidRPr="00000000" w14:paraId="0000003F">
      <w:pPr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запобігання та виявлення корупції</w:t>
      </w:r>
      <w:r w:rsidDel="00000000" w:rsidR="00000000" w:rsidRPr="00000000">
        <w:rPr>
          <w:sz w:val="28"/>
          <w:szCs w:val="28"/>
          <w:rtl w:val="0"/>
        </w:rPr>
        <w:t xml:space="preserve">)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                     Віктор САЛТАНЮК</w:t>
      </w:r>
    </w:p>
    <w:p w:rsidR="00000000" w:rsidDel="00000000" w:rsidP="00000000" w:rsidRDefault="00000000" w:rsidRPr="00000000" w14:paraId="00000040">
      <w:pPr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Начальник відділу адміністративних </w:t>
      </w:r>
    </w:p>
    <w:p w:rsidR="00000000" w:rsidDel="00000000" w:rsidP="00000000" w:rsidRDefault="00000000" w:rsidRPr="00000000" w14:paraId="00000042">
      <w:pPr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послуг міської ради                                                Сергій РИБАК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46">
      <w:pPr>
        <w:tabs>
          <w:tab w:val="left" w:leader="none" w:pos="6030"/>
        </w:tabs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Начальниця відділу освіти                                    Світлана РИЧЕНКО</w:t>
      </w:r>
    </w:p>
    <w:p w:rsidR="00000000" w:rsidDel="00000000" w:rsidP="00000000" w:rsidRDefault="00000000" w:rsidRPr="00000000" w14:paraId="00000047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Рекомендовано до внесення на </w:t>
      </w:r>
    </w:p>
    <w:p w:rsidR="00000000" w:rsidDel="00000000" w:rsidP="00000000" w:rsidRDefault="00000000" w:rsidRPr="00000000" w14:paraId="0000004A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розгляд та затвердження сесією</w:t>
      </w:r>
    </w:p>
    <w:p w:rsidR="00000000" w:rsidDel="00000000" w:rsidP="00000000" w:rsidRDefault="00000000" w:rsidRPr="00000000" w14:paraId="0000004B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Голова постійної комісії з питань </w:t>
      </w:r>
    </w:p>
    <w:p w:rsidR="00000000" w:rsidDel="00000000" w:rsidP="00000000" w:rsidRDefault="00000000" w:rsidRPr="00000000" w14:paraId="0000004C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соціального захисту, освіти,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sz w:val="28"/>
          <w:szCs w:val="28"/>
          <w:rtl w:val="0"/>
        </w:rPr>
        <w:t xml:space="preserve">охорони здоров’я культури та релігії                 Катерина БОНДАРЧУК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993" w:top="992.1259842519685" w:left="1701" w:right="577.2047244094489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5966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1" w:customStyle="1">
    <w:name w:val="Заголовок1"/>
    <w:basedOn w:val="a"/>
    <w:next w:val="a3"/>
    <w:rsid w:val="005966C0"/>
    <w:pPr>
      <w:suppressAutoHyphens w:val="1"/>
      <w:jc w:val="center"/>
    </w:pPr>
    <w:rPr>
      <w:b w:val="1"/>
      <w:bCs w:val="1"/>
      <w:lang w:eastAsia="zh-CN" w:val="uk-UA"/>
    </w:rPr>
  </w:style>
  <w:style w:type="paragraph" w:styleId="a4">
    <w:name w:val="Normal (Web)"/>
    <w:basedOn w:val="a"/>
    <w:uiPriority w:val="99"/>
    <w:rsid w:val="005966C0"/>
    <w:pPr>
      <w:spacing w:after="100" w:afterAutospacing="1" w:before="100" w:beforeAutospacing="1"/>
    </w:pPr>
  </w:style>
  <w:style w:type="paragraph" w:styleId="a3">
    <w:name w:val="Body Text"/>
    <w:basedOn w:val="a"/>
    <w:link w:val="a5"/>
    <w:uiPriority w:val="99"/>
    <w:semiHidden w:val="1"/>
    <w:unhideWhenUsed w:val="1"/>
    <w:rsid w:val="005966C0"/>
    <w:pPr>
      <w:spacing w:after="120"/>
    </w:pPr>
  </w:style>
  <w:style w:type="character" w:styleId="a5" w:customStyle="1">
    <w:name w:val="Основний текст Знак"/>
    <w:basedOn w:val="a0"/>
    <w:link w:val="a3"/>
    <w:uiPriority w:val="99"/>
    <w:semiHidden w:val="1"/>
    <w:rsid w:val="005966C0"/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 w:val="1"/>
    <w:unhideWhenUsed w:val="1"/>
    <w:rsid w:val="003C0BCF"/>
    <w:rPr>
      <w:rFonts w:ascii="Segoe UI" w:cs="Segoe UI" w:hAnsi="Segoe UI"/>
      <w:sz w:val="18"/>
      <w:szCs w:val="18"/>
    </w:rPr>
  </w:style>
  <w:style w:type="character" w:styleId="a7" w:customStyle="1">
    <w:name w:val="Текст у виносці Знак"/>
    <w:basedOn w:val="a0"/>
    <w:link w:val="a6"/>
    <w:uiPriority w:val="99"/>
    <w:semiHidden w:val="1"/>
    <w:rsid w:val="003C0BCF"/>
    <w:rPr>
      <w:rFonts w:ascii="Segoe UI" w:cs="Segoe UI" w:eastAsia="Times New Roman" w:hAnsi="Segoe UI"/>
      <w:sz w:val="18"/>
      <w:szCs w:val="18"/>
      <w:lang w:eastAsia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ViGhx1HTKTy+8h8SsRx7uxbasA==">CgMxLjAyCGguZ2pkZ3hzOAByITFUUzJPZzVwZWdoQ3JXMkpWZG91aDNfNkV4RW9PNF9DTQ==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2023-07-12T13:08:00Z</dcterms:created>
  <dc:creator>Admin</dc:creator>
</cp:coreProperties>
</file>